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15457660"/>
        <w:docPartObj>
          <w:docPartGallery w:val="Cover Pages"/>
          <w:docPartUnique/>
        </w:docPartObj>
      </w:sdtPr>
      <w:sdtEndPr>
        <w:rPr>
          <w:b/>
          <w:sz w:val="28"/>
          <w:szCs w:val="28"/>
        </w:rPr>
      </w:sdtEndPr>
      <w:sdtContent>
        <w:p w:rsidR="00D215BA" w:rsidRDefault="00D215BA" w:rsidP="004D7EC3"/>
        <w:tbl>
          <w:tblPr>
            <w:tblW w:w="5000" w:type="pct"/>
            <w:jc w:val="center"/>
            <w:tblLook w:val="04A0" w:firstRow="1" w:lastRow="0" w:firstColumn="1" w:lastColumn="0" w:noHBand="0" w:noVBand="1"/>
          </w:tblPr>
          <w:tblGrid>
            <w:gridCol w:w="9243"/>
          </w:tblGrid>
          <w:tr w:rsidR="00D215BA" w:rsidTr="001376D4">
            <w:trPr>
              <w:trHeight w:val="2880"/>
              <w:jc w:val="center"/>
            </w:trPr>
            <w:tc>
              <w:tcPr>
                <w:tcW w:w="5000" w:type="pct"/>
              </w:tcPr>
              <w:p w:rsidR="00D215BA" w:rsidRPr="00907767" w:rsidRDefault="00D215BA" w:rsidP="001376D4">
                <w:pPr>
                  <w:pStyle w:val="NoSpacing"/>
                  <w:jc w:val="center"/>
                  <w:rPr>
                    <w:rFonts w:ascii="Verdana" w:hAnsi="Verdana"/>
                    <w:sz w:val="56"/>
                    <w:szCs w:val="56"/>
                    <w:u w:val="single"/>
                  </w:rPr>
                </w:pPr>
                <w:r>
                  <w:rPr>
                    <w:rFonts w:ascii="Verdana" w:hAnsi="Verdana"/>
                    <w:sz w:val="56"/>
                    <w:szCs w:val="56"/>
                    <w:u w:val="single"/>
                  </w:rPr>
                  <w:t>Dra</w:t>
                </w:r>
                <w:bookmarkStart w:id="0" w:name="_GoBack"/>
                <w:bookmarkEnd w:id="0"/>
                <w:r>
                  <w:rPr>
                    <w:rFonts w:ascii="Verdana" w:hAnsi="Verdana"/>
                    <w:sz w:val="56"/>
                    <w:szCs w:val="56"/>
                    <w:u w:val="single"/>
                  </w:rPr>
                  <w:t xml:space="preserve">ft </w:t>
                </w:r>
                <w:r w:rsidRPr="00907767">
                  <w:rPr>
                    <w:rFonts w:ascii="Verdana" w:hAnsi="Verdana"/>
                    <w:sz w:val="56"/>
                    <w:szCs w:val="56"/>
                    <w:u w:val="single"/>
                  </w:rPr>
                  <w:t>Policy</w:t>
                </w:r>
              </w:p>
              <w:p w:rsidR="00D215BA" w:rsidRDefault="00D215BA" w:rsidP="001376D4">
                <w:pPr>
                  <w:pStyle w:val="NoSpacing"/>
                  <w:jc w:val="center"/>
                  <w:rPr>
                    <w:rFonts w:ascii="Verdana" w:hAnsi="Verdana"/>
                    <w:b/>
                    <w:sz w:val="28"/>
                    <w:szCs w:val="28"/>
                    <w:u w:val="single"/>
                  </w:rPr>
                </w:pPr>
              </w:p>
              <w:p w:rsidR="00D215BA" w:rsidRPr="00D215BA" w:rsidRDefault="00D215BA" w:rsidP="001376D4">
                <w:pPr>
                  <w:pStyle w:val="NoSpacing"/>
                  <w:jc w:val="center"/>
                  <w:rPr>
                    <w:rFonts w:ascii="Verdana" w:hAnsi="Verdana"/>
                    <w:b/>
                    <w:sz w:val="56"/>
                    <w:szCs w:val="56"/>
                    <w:u w:val="single"/>
                  </w:rPr>
                </w:pPr>
                <w:r w:rsidRPr="00D215BA">
                  <w:rPr>
                    <w:rFonts w:ascii="Verdana" w:hAnsi="Verdana"/>
                    <w:b/>
                    <w:sz w:val="56"/>
                    <w:szCs w:val="56"/>
                    <w:u w:val="single"/>
                  </w:rPr>
                  <w:t>Admin of Medication</w:t>
                </w:r>
              </w:p>
              <w:p w:rsidR="00D215BA" w:rsidRPr="00F26F5A" w:rsidRDefault="00D215BA" w:rsidP="001376D4">
                <w:pPr>
                  <w:pStyle w:val="NoSpacing"/>
                  <w:jc w:val="center"/>
                  <w:rPr>
                    <w:rFonts w:ascii="Calibri Light" w:hAnsi="Calibri Light"/>
                    <w:caps/>
                  </w:rPr>
                </w:pPr>
              </w:p>
            </w:tc>
          </w:tr>
          <w:tr w:rsidR="00D215BA" w:rsidTr="001376D4">
            <w:trPr>
              <w:trHeight w:val="1440"/>
              <w:jc w:val="center"/>
            </w:trPr>
            <w:tc>
              <w:tcPr>
                <w:tcW w:w="5000" w:type="pct"/>
                <w:tcBorders>
                  <w:bottom w:val="single" w:sz="4" w:space="0" w:color="5B9BD5"/>
                </w:tcBorders>
                <w:vAlign w:val="center"/>
              </w:tcPr>
              <w:p w:rsidR="00D215BA" w:rsidRPr="00907767" w:rsidRDefault="00D215BA" w:rsidP="001376D4">
                <w:pPr>
                  <w:pStyle w:val="NoSpacing"/>
                  <w:jc w:val="center"/>
                  <w:rPr>
                    <w:rFonts w:ascii="Verdana" w:hAnsi="Verdana"/>
                    <w:sz w:val="40"/>
                    <w:szCs w:val="40"/>
                  </w:rPr>
                </w:pPr>
                <w:r w:rsidRPr="00907767">
                  <w:rPr>
                    <w:rFonts w:ascii="Verdana" w:hAnsi="Verdana"/>
                    <w:sz w:val="40"/>
                    <w:szCs w:val="40"/>
                  </w:rPr>
                  <w:t>Ballyoughter National School</w:t>
                </w:r>
              </w:p>
              <w:p w:rsidR="00D215BA" w:rsidRPr="008D0DF3" w:rsidRDefault="00D215BA" w:rsidP="001376D4">
                <w:pPr>
                  <w:pStyle w:val="NoSpacing"/>
                  <w:jc w:val="center"/>
                  <w:rPr>
                    <w:rFonts w:ascii="Verdana" w:hAnsi="Verdana"/>
                    <w:sz w:val="56"/>
                    <w:szCs w:val="56"/>
                  </w:rPr>
                </w:pPr>
                <w:r>
                  <w:rPr>
                    <w:rFonts w:ascii="Verdana" w:hAnsi="Verdana"/>
                    <w:noProof/>
                    <w:sz w:val="56"/>
                    <w:szCs w:val="56"/>
                    <w:lang w:val="en-IE" w:eastAsia="en-IE"/>
                  </w:rPr>
                  <w:drawing>
                    <wp:inline distT="0" distB="0" distL="0" distR="0">
                      <wp:extent cx="821690" cy="84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1690" cy="841375"/>
                              </a:xfrm>
                              <a:prstGeom prst="rect">
                                <a:avLst/>
                              </a:prstGeom>
                              <a:noFill/>
                            </pic:spPr>
                          </pic:pic>
                        </a:graphicData>
                      </a:graphic>
                    </wp:inline>
                  </w:drawing>
                </w:r>
              </w:p>
            </w:tc>
          </w:tr>
          <w:tr w:rsidR="00D215BA" w:rsidTr="001376D4">
            <w:trPr>
              <w:trHeight w:val="720"/>
              <w:jc w:val="center"/>
            </w:trPr>
            <w:tc>
              <w:tcPr>
                <w:tcW w:w="5000" w:type="pct"/>
                <w:tcBorders>
                  <w:top w:val="single" w:sz="4" w:space="0" w:color="5B9BD5"/>
                </w:tcBorders>
                <w:vAlign w:val="center"/>
              </w:tcPr>
              <w:p w:rsidR="00D215BA" w:rsidRPr="00F26F5A" w:rsidRDefault="00D215BA" w:rsidP="001376D4">
                <w:pPr>
                  <w:pStyle w:val="NoSpacing"/>
                  <w:jc w:val="center"/>
                  <w:rPr>
                    <w:rFonts w:ascii="Calibri Light" w:hAnsi="Calibri Light"/>
                    <w:sz w:val="44"/>
                    <w:szCs w:val="44"/>
                  </w:rPr>
                </w:pPr>
                <w:r w:rsidRPr="00907767">
                  <w:rPr>
                    <w:rFonts w:ascii="Calibri Light" w:hAnsi="Calibri Light"/>
                    <w:b/>
                    <w:caps/>
                    <w:sz w:val="28"/>
                    <w:szCs w:val="28"/>
                  </w:rPr>
                  <w:t>Roll Number: 10780L</w:t>
                </w:r>
              </w:p>
            </w:tc>
          </w:tr>
          <w:tr w:rsidR="00D215BA" w:rsidTr="001376D4">
            <w:trPr>
              <w:trHeight w:val="360"/>
              <w:jc w:val="center"/>
            </w:trPr>
            <w:tc>
              <w:tcPr>
                <w:tcW w:w="5000" w:type="pct"/>
                <w:vAlign w:val="center"/>
              </w:tcPr>
              <w:p w:rsidR="00D215BA" w:rsidRDefault="00D215BA" w:rsidP="001376D4">
                <w:pPr>
                  <w:pStyle w:val="NoSpacing"/>
                  <w:jc w:val="center"/>
                </w:pPr>
              </w:p>
            </w:tc>
          </w:tr>
          <w:tr w:rsidR="00D215BA" w:rsidTr="001376D4">
            <w:trPr>
              <w:trHeight w:val="360"/>
              <w:jc w:val="center"/>
            </w:trPr>
            <w:tc>
              <w:tcPr>
                <w:tcW w:w="5000" w:type="pct"/>
                <w:vAlign w:val="center"/>
              </w:tcPr>
              <w:p w:rsidR="00D215BA" w:rsidRDefault="00D215BA" w:rsidP="001376D4">
                <w:pPr>
                  <w:pStyle w:val="NoSpacing"/>
                  <w:rPr>
                    <w:b/>
                    <w:bCs/>
                  </w:rPr>
                </w:pPr>
              </w:p>
            </w:tc>
          </w:tr>
          <w:tr w:rsidR="00D215BA" w:rsidTr="001376D4">
            <w:trPr>
              <w:trHeight w:val="360"/>
              <w:jc w:val="center"/>
            </w:trPr>
            <w:tc>
              <w:tcPr>
                <w:tcW w:w="5000" w:type="pct"/>
                <w:vAlign w:val="center"/>
              </w:tcPr>
              <w:p w:rsidR="00D215BA" w:rsidRDefault="00D215BA" w:rsidP="001376D4">
                <w:pPr>
                  <w:pStyle w:val="NoSpacing"/>
                  <w:jc w:val="center"/>
                  <w:rPr>
                    <w:b/>
                    <w:bCs/>
                  </w:rPr>
                </w:pPr>
              </w:p>
            </w:tc>
          </w:tr>
        </w:tbl>
        <w:p w:rsidR="00D215BA" w:rsidRDefault="00D215BA" w:rsidP="004D7EC3"/>
        <w:p w:rsidR="00D215BA" w:rsidRDefault="00D215BA" w:rsidP="004D7EC3"/>
        <w:tbl>
          <w:tblPr>
            <w:tblpPr w:leftFromText="187" w:rightFromText="187" w:horzAnchor="margin" w:tblpXSpec="center" w:tblpYSpec="bottom"/>
            <w:tblW w:w="5000" w:type="pct"/>
            <w:tblLook w:val="04A0" w:firstRow="1" w:lastRow="0" w:firstColumn="1" w:lastColumn="0" w:noHBand="0" w:noVBand="1"/>
          </w:tblPr>
          <w:tblGrid>
            <w:gridCol w:w="9243"/>
          </w:tblGrid>
          <w:tr w:rsidR="00D215BA" w:rsidTr="001376D4">
            <w:tc>
              <w:tcPr>
                <w:tcW w:w="5000" w:type="pct"/>
              </w:tcPr>
              <w:p w:rsidR="00D215BA" w:rsidRDefault="00D215BA" w:rsidP="001376D4">
                <w:pPr>
                  <w:pStyle w:val="NoSpacing"/>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D215BA" w:rsidRPr="00F26F5A" w:rsidTr="004D7EC3">
            <w:tc>
              <w:tcPr>
                <w:tcW w:w="4520" w:type="dxa"/>
                <w:shd w:val="clear" w:color="auto" w:fill="auto"/>
              </w:tcPr>
              <w:p w:rsidR="00D215BA" w:rsidRPr="008D0DF3" w:rsidRDefault="00D215BA" w:rsidP="001376D4">
                <w:pPr>
                  <w:pStyle w:val="Heading1"/>
                  <w:rPr>
                    <w:rFonts w:ascii="Verdana" w:hAnsi="Verdana"/>
                    <w:b w:val="0"/>
                    <w:bCs w:val="0"/>
                    <w:sz w:val="20"/>
                    <w:szCs w:val="20"/>
                    <w:u w:val="single"/>
                  </w:rPr>
                </w:pPr>
              </w:p>
            </w:tc>
            <w:tc>
              <w:tcPr>
                <w:tcW w:w="4496" w:type="dxa"/>
                <w:shd w:val="clear" w:color="auto" w:fill="auto"/>
              </w:tcPr>
              <w:p w:rsidR="00D215BA" w:rsidRPr="008D0DF3" w:rsidRDefault="00D215BA" w:rsidP="001376D4">
                <w:pPr>
                  <w:pStyle w:val="Heading1"/>
                  <w:rPr>
                    <w:rFonts w:ascii="Verdana" w:hAnsi="Verdana"/>
                    <w:bCs w:val="0"/>
                    <w:sz w:val="20"/>
                    <w:szCs w:val="20"/>
                  </w:rPr>
                </w:pPr>
                <w:r w:rsidRPr="008D0DF3">
                  <w:rPr>
                    <w:rFonts w:ascii="Verdana" w:hAnsi="Verdana"/>
                    <w:bCs w:val="0"/>
                    <w:sz w:val="20"/>
                    <w:szCs w:val="20"/>
                  </w:rPr>
                  <w:t xml:space="preserve">                   Date</w:t>
                </w:r>
              </w:p>
            </w:tc>
          </w:tr>
          <w:tr w:rsidR="00D215BA" w:rsidRPr="00F26F5A" w:rsidTr="004D7EC3">
            <w:tc>
              <w:tcPr>
                <w:tcW w:w="4520" w:type="dxa"/>
                <w:shd w:val="clear" w:color="auto" w:fill="auto"/>
              </w:tcPr>
              <w:p w:rsidR="00D215BA" w:rsidRPr="008D0DF3" w:rsidRDefault="00D215BA" w:rsidP="001376D4">
                <w:pPr>
                  <w:pStyle w:val="Heading1"/>
                  <w:rPr>
                    <w:rFonts w:ascii="Verdana" w:hAnsi="Verdana"/>
                    <w:b w:val="0"/>
                    <w:bCs w:val="0"/>
                    <w:sz w:val="20"/>
                    <w:szCs w:val="20"/>
                  </w:rPr>
                </w:pPr>
                <w:r w:rsidRPr="008D0DF3">
                  <w:rPr>
                    <w:rFonts w:ascii="Verdana" w:hAnsi="Verdana"/>
                    <w:b w:val="0"/>
                    <w:bCs w:val="0"/>
                    <w:sz w:val="20"/>
                    <w:szCs w:val="20"/>
                  </w:rPr>
                  <w:t>Staff Consultation</w:t>
                </w:r>
              </w:p>
            </w:tc>
            <w:tc>
              <w:tcPr>
                <w:tcW w:w="4496" w:type="dxa"/>
                <w:shd w:val="clear" w:color="auto" w:fill="auto"/>
              </w:tcPr>
              <w:p w:rsidR="00D215BA" w:rsidRPr="00F26F5A" w:rsidRDefault="00D215BA" w:rsidP="001376D4">
                <w:pPr>
                  <w:pStyle w:val="Heading1"/>
                  <w:rPr>
                    <w:b w:val="0"/>
                    <w:bCs w:val="0"/>
                    <w:sz w:val="32"/>
                    <w:szCs w:val="32"/>
                    <w:u w:val="single"/>
                  </w:rPr>
                </w:pPr>
              </w:p>
            </w:tc>
          </w:tr>
          <w:tr w:rsidR="00D215BA" w:rsidRPr="00F26F5A" w:rsidTr="004D7EC3">
            <w:tc>
              <w:tcPr>
                <w:tcW w:w="4520" w:type="dxa"/>
                <w:shd w:val="clear" w:color="auto" w:fill="auto"/>
              </w:tcPr>
              <w:p w:rsidR="00D215BA" w:rsidRPr="008D0DF3" w:rsidRDefault="00D215BA" w:rsidP="001376D4">
                <w:pPr>
                  <w:pStyle w:val="Heading1"/>
                  <w:rPr>
                    <w:rFonts w:ascii="Verdana" w:hAnsi="Verdana"/>
                    <w:b w:val="0"/>
                    <w:bCs w:val="0"/>
                    <w:sz w:val="20"/>
                    <w:szCs w:val="20"/>
                  </w:rPr>
                </w:pPr>
                <w:r w:rsidRPr="008D0DF3">
                  <w:rPr>
                    <w:rFonts w:ascii="Verdana" w:hAnsi="Verdana"/>
                    <w:b w:val="0"/>
                    <w:bCs w:val="0"/>
                    <w:sz w:val="20"/>
                    <w:szCs w:val="20"/>
                  </w:rPr>
                  <w:t>Parental Consultation</w:t>
                </w:r>
              </w:p>
            </w:tc>
            <w:tc>
              <w:tcPr>
                <w:tcW w:w="4496" w:type="dxa"/>
                <w:shd w:val="clear" w:color="auto" w:fill="auto"/>
              </w:tcPr>
              <w:p w:rsidR="00D215BA" w:rsidRPr="00F26F5A" w:rsidRDefault="00D215BA" w:rsidP="001376D4">
                <w:pPr>
                  <w:pStyle w:val="Heading1"/>
                  <w:rPr>
                    <w:b w:val="0"/>
                    <w:bCs w:val="0"/>
                    <w:sz w:val="32"/>
                    <w:szCs w:val="32"/>
                    <w:u w:val="single"/>
                  </w:rPr>
                </w:pPr>
              </w:p>
            </w:tc>
          </w:tr>
          <w:tr w:rsidR="00D215BA" w:rsidRPr="00F26F5A" w:rsidTr="004D7EC3">
            <w:tc>
              <w:tcPr>
                <w:tcW w:w="4520" w:type="dxa"/>
                <w:shd w:val="clear" w:color="auto" w:fill="auto"/>
              </w:tcPr>
              <w:p w:rsidR="00D215BA" w:rsidRPr="008D0DF3" w:rsidRDefault="00D215BA" w:rsidP="001376D4">
                <w:pPr>
                  <w:pStyle w:val="Heading1"/>
                  <w:rPr>
                    <w:rFonts w:ascii="Verdana" w:hAnsi="Verdana"/>
                    <w:b w:val="0"/>
                    <w:bCs w:val="0"/>
                    <w:sz w:val="20"/>
                    <w:szCs w:val="20"/>
                  </w:rPr>
                </w:pPr>
                <w:r w:rsidRPr="008D0DF3">
                  <w:rPr>
                    <w:rFonts w:ascii="Verdana" w:hAnsi="Verdana"/>
                    <w:b w:val="0"/>
                    <w:bCs w:val="0"/>
                    <w:sz w:val="20"/>
                    <w:szCs w:val="20"/>
                  </w:rPr>
                  <w:t>Ratified by BoM</w:t>
                </w:r>
              </w:p>
            </w:tc>
            <w:tc>
              <w:tcPr>
                <w:tcW w:w="4496" w:type="dxa"/>
                <w:shd w:val="clear" w:color="auto" w:fill="auto"/>
              </w:tcPr>
              <w:p w:rsidR="00D215BA" w:rsidRPr="00F26F5A" w:rsidRDefault="00D215BA" w:rsidP="001376D4">
                <w:pPr>
                  <w:pStyle w:val="Heading1"/>
                  <w:rPr>
                    <w:b w:val="0"/>
                    <w:bCs w:val="0"/>
                    <w:sz w:val="32"/>
                    <w:szCs w:val="32"/>
                    <w:u w:val="single"/>
                  </w:rPr>
                </w:pPr>
              </w:p>
            </w:tc>
          </w:tr>
        </w:tbl>
        <w:p w:rsidR="00D215BA" w:rsidRDefault="00D215BA" w:rsidP="004D7EC3">
          <w:pPr>
            <w:pStyle w:val="Heading1"/>
            <w:jc w:val="both"/>
            <w:rPr>
              <w:bCs w:val="0"/>
              <w:sz w:val="32"/>
              <w:szCs w:val="32"/>
              <w:u w:val="single"/>
            </w:rPr>
          </w:pPr>
          <w:r>
            <w:rPr>
              <w:noProof/>
              <w:lang w:val="en-IE" w:eastAsia="en-IE"/>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723265</wp:posOffset>
                    </wp:positionV>
                    <wp:extent cx="3624580" cy="1702435"/>
                    <wp:effectExtent l="0" t="0" r="13970" b="12065"/>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1702435"/>
                            </a:xfrm>
                            <a:prstGeom prst="rect">
                              <a:avLst/>
                            </a:prstGeom>
                            <a:solidFill>
                              <a:srgbClr val="FFFFFF"/>
                            </a:solidFill>
                            <a:ln w="9525">
                              <a:solidFill>
                                <a:srgbClr val="000000"/>
                              </a:solidFill>
                              <a:miter lim="800000"/>
                              <a:headEnd/>
                              <a:tailEnd/>
                            </a:ln>
                          </wps:spPr>
                          <wps:txbx>
                            <w:txbxContent>
                              <w:p w:rsidR="00D215BA" w:rsidRDefault="00D215BA" w:rsidP="004D7EC3"/>
                              <w:p w:rsidR="00D215BA" w:rsidRDefault="00D215BA" w:rsidP="004D7EC3">
                                <w:r>
                                  <w:t xml:space="preserve"> </w:t>
                                </w:r>
                              </w:p>
                              <w:p w:rsidR="00D215BA" w:rsidRPr="008D0DF3" w:rsidRDefault="00D215BA" w:rsidP="004D7EC3">
                                <w:pPr>
                                  <w:rPr>
                                    <w:rFonts w:ascii="Verdana" w:hAnsi="Verdana"/>
                                    <w:sz w:val="20"/>
                                    <w:szCs w:val="20"/>
                                  </w:rPr>
                                </w:pPr>
                                <w:r w:rsidRPr="008D0DF3">
                                  <w:rPr>
                                    <w:rFonts w:ascii="Verdana" w:hAnsi="Verdana"/>
                                    <w:sz w:val="20"/>
                                    <w:szCs w:val="20"/>
                                  </w:rPr>
                                  <w:t>Signed: ____________________________________</w:t>
                                </w:r>
                              </w:p>
                              <w:p w:rsidR="00D215BA" w:rsidRPr="008D0DF3" w:rsidRDefault="00D215BA" w:rsidP="004D7EC3">
                                <w:pPr>
                                  <w:rPr>
                                    <w:rFonts w:ascii="Verdana" w:hAnsi="Verdana"/>
                                    <w:sz w:val="20"/>
                                    <w:szCs w:val="20"/>
                                  </w:rPr>
                                </w:pPr>
                                <w:r w:rsidRPr="008D0DF3">
                                  <w:rPr>
                                    <w:rFonts w:ascii="Verdana" w:hAnsi="Verdana"/>
                                    <w:sz w:val="20"/>
                                    <w:szCs w:val="20"/>
                                  </w:rPr>
                                  <w:br/>
                                  <w:t>Chairperson, BoM</w:t>
                                </w:r>
                              </w:p>
                              <w:p w:rsidR="00D215BA" w:rsidRPr="008D0DF3" w:rsidRDefault="00D215BA" w:rsidP="004D7EC3">
                                <w:pPr>
                                  <w:rPr>
                                    <w:rFonts w:ascii="Verdana" w:hAnsi="Verdana"/>
                                    <w:sz w:val="20"/>
                                    <w:szCs w:val="20"/>
                                  </w:rPr>
                                </w:pPr>
                              </w:p>
                              <w:p w:rsidR="00D215BA" w:rsidRPr="008D0DF3" w:rsidRDefault="00D215BA" w:rsidP="004D7EC3">
                                <w:pPr>
                                  <w:rPr>
                                    <w:rFonts w:ascii="Verdana" w:hAnsi="Verdana"/>
                                    <w:sz w:val="20"/>
                                    <w:szCs w:val="20"/>
                                  </w:rPr>
                                </w:pPr>
                              </w:p>
                              <w:p w:rsidR="00D215BA" w:rsidRPr="008D0DF3" w:rsidRDefault="00D215BA" w:rsidP="004D7EC3">
                                <w:pPr>
                                  <w:rPr>
                                    <w:rFonts w:ascii="Verdana" w:hAnsi="Verdana"/>
                                    <w:sz w:val="20"/>
                                    <w:szCs w:val="20"/>
                                  </w:rPr>
                                </w:pPr>
                                <w:r w:rsidRPr="008D0DF3">
                                  <w:rPr>
                                    <w:rFonts w:ascii="Verdana" w:hAnsi="Verdana"/>
                                    <w:sz w:val="20"/>
                                    <w:szCs w:val="20"/>
                                  </w:rPr>
                                  <w:t>Date: 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56.95pt;width:285.4pt;height:134.05pt;z-index:25166131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">
                    <v:textbox>
                      <w:txbxContent>
                        <w:p w:rsidR="00D215BA" w:rsidRDefault="00D215BA" w:rsidP="004D7EC3"/>
                        <w:p w:rsidR="00D215BA" w:rsidRDefault="00D215BA" w:rsidP="004D7EC3">
                          <w:r>
                            <w:t xml:space="preserve"> </w:t>
                          </w:r>
                        </w:p>
                        <w:p w:rsidR="00D215BA" w:rsidRPr="008D0DF3" w:rsidRDefault="00D215BA" w:rsidP="004D7EC3">
                          <w:pPr>
                            <w:rPr>
                              <w:rFonts w:ascii="Verdana" w:hAnsi="Verdana"/>
                              <w:sz w:val="20"/>
                              <w:szCs w:val="20"/>
                            </w:rPr>
                          </w:pPr>
                          <w:r w:rsidRPr="008D0DF3">
                            <w:rPr>
                              <w:rFonts w:ascii="Verdana" w:hAnsi="Verdana"/>
                              <w:sz w:val="20"/>
                              <w:szCs w:val="20"/>
                            </w:rPr>
                            <w:t>Signed: ____________________________________</w:t>
                          </w:r>
                        </w:p>
                        <w:p w:rsidR="00D215BA" w:rsidRPr="008D0DF3" w:rsidRDefault="00D215BA" w:rsidP="004D7EC3">
                          <w:pPr>
                            <w:rPr>
                              <w:rFonts w:ascii="Verdana" w:hAnsi="Verdana"/>
                              <w:sz w:val="20"/>
                              <w:szCs w:val="20"/>
                            </w:rPr>
                          </w:pPr>
                          <w:r w:rsidRPr="008D0DF3">
                            <w:rPr>
                              <w:rFonts w:ascii="Verdana" w:hAnsi="Verdana"/>
                              <w:sz w:val="20"/>
                              <w:szCs w:val="20"/>
                            </w:rPr>
                            <w:br/>
                            <w:t>Chairperson, BoM</w:t>
                          </w:r>
                        </w:p>
                        <w:p w:rsidR="00D215BA" w:rsidRPr="008D0DF3" w:rsidRDefault="00D215BA" w:rsidP="004D7EC3">
                          <w:pPr>
                            <w:rPr>
                              <w:rFonts w:ascii="Verdana" w:hAnsi="Verdana"/>
                              <w:sz w:val="20"/>
                              <w:szCs w:val="20"/>
                            </w:rPr>
                          </w:pPr>
                        </w:p>
                        <w:p w:rsidR="00D215BA" w:rsidRPr="008D0DF3" w:rsidRDefault="00D215BA" w:rsidP="004D7EC3">
                          <w:pPr>
                            <w:rPr>
                              <w:rFonts w:ascii="Verdana" w:hAnsi="Verdana"/>
                              <w:sz w:val="20"/>
                              <w:szCs w:val="20"/>
                            </w:rPr>
                          </w:pPr>
                        </w:p>
                        <w:p w:rsidR="00D215BA" w:rsidRPr="008D0DF3" w:rsidRDefault="00D215BA" w:rsidP="004D7EC3">
                          <w:pPr>
                            <w:rPr>
                              <w:rFonts w:ascii="Verdana" w:hAnsi="Verdana"/>
                              <w:sz w:val="20"/>
                              <w:szCs w:val="20"/>
                            </w:rPr>
                          </w:pPr>
                          <w:r w:rsidRPr="008D0DF3">
                            <w:rPr>
                              <w:rFonts w:ascii="Verdana" w:hAnsi="Verdana"/>
                              <w:sz w:val="20"/>
                              <w:szCs w:val="20"/>
                            </w:rPr>
                            <w:t>Date: _________________________</w:t>
                          </w:r>
                        </w:p>
                      </w:txbxContent>
                    </v:textbox>
                    <w10:wrap type="square"/>
                  </v:shape>
                </w:pict>
              </mc:Fallback>
            </mc:AlternateContent>
          </w:r>
        </w:p>
        <w:p w:rsidR="00D215BA" w:rsidRDefault="00D215BA" w:rsidP="004D7EC3">
          <w:pPr>
            <w:pStyle w:val="Heading1"/>
            <w:jc w:val="both"/>
            <w:rPr>
              <w:bCs w:val="0"/>
              <w:sz w:val="32"/>
              <w:szCs w:val="32"/>
              <w:u w:val="single"/>
            </w:rPr>
          </w:pPr>
        </w:p>
        <w:p w:rsidR="00D215BA" w:rsidRDefault="00D215BA" w:rsidP="004D7EC3">
          <w:pPr>
            <w:pStyle w:val="Heading1"/>
            <w:jc w:val="both"/>
            <w:rPr>
              <w:bCs w:val="0"/>
              <w:sz w:val="32"/>
              <w:szCs w:val="32"/>
              <w:u w:val="single"/>
            </w:rPr>
          </w:pPr>
        </w:p>
        <w:p w:rsidR="00D215BA" w:rsidRDefault="00D215BA" w:rsidP="004D7EC3">
          <w:pPr>
            <w:pStyle w:val="Heading1"/>
            <w:jc w:val="both"/>
            <w:rPr>
              <w:bCs w:val="0"/>
              <w:sz w:val="32"/>
              <w:szCs w:val="32"/>
              <w:u w:val="single"/>
            </w:rPr>
          </w:pPr>
        </w:p>
        <w:p w:rsidR="00D215BA" w:rsidRDefault="00D215BA" w:rsidP="004D7EC3">
          <w:pPr>
            <w:pStyle w:val="Heading1"/>
            <w:jc w:val="both"/>
            <w:rPr>
              <w:bCs w:val="0"/>
              <w:sz w:val="32"/>
              <w:szCs w:val="32"/>
              <w:u w:val="single"/>
            </w:rPr>
          </w:pPr>
        </w:p>
        <w:p w:rsidR="00D215BA" w:rsidRDefault="00D215BA" w:rsidP="004D7EC3">
          <w:pPr>
            <w:pStyle w:val="Heading1"/>
            <w:jc w:val="both"/>
            <w:rPr>
              <w:bCs w:val="0"/>
              <w:sz w:val="32"/>
              <w:szCs w:val="32"/>
              <w:u w:val="single"/>
            </w:rPr>
          </w:pPr>
        </w:p>
        <w:p w:rsidR="00D215BA" w:rsidRDefault="00D215BA" w:rsidP="004D7EC3">
          <w:pPr>
            <w:pStyle w:val="Heading1"/>
            <w:jc w:val="both"/>
            <w:rPr>
              <w:bCs w:val="0"/>
              <w:sz w:val="32"/>
              <w:szCs w:val="32"/>
              <w:u w:val="single"/>
            </w:rPr>
          </w:pPr>
        </w:p>
        <w:p w:rsidR="00D215BA" w:rsidRDefault="00D215BA" w:rsidP="004D7EC3">
          <w:pPr>
            <w:pStyle w:val="Heading1"/>
            <w:jc w:val="both"/>
            <w:rPr>
              <w:bCs w:val="0"/>
              <w:sz w:val="32"/>
              <w:szCs w:val="32"/>
              <w:u w:val="single"/>
            </w:rPr>
          </w:pPr>
        </w:p>
        <w:p w:rsidR="00D215BA" w:rsidRDefault="00D215BA" w:rsidP="004D7EC3">
          <w:pPr>
            <w:pStyle w:val="Heading1"/>
            <w:jc w:val="both"/>
            <w:rPr>
              <w:bCs w:val="0"/>
              <w:sz w:val="32"/>
              <w:szCs w:val="32"/>
              <w:u w:val="single"/>
            </w:rPr>
          </w:pPr>
        </w:p>
        <w:p w:rsidR="00D215BA" w:rsidRDefault="00D215BA" w:rsidP="004D7EC3">
          <w:pPr>
            <w:pStyle w:val="Heading1"/>
            <w:jc w:val="both"/>
            <w:rPr>
              <w:bCs w:val="0"/>
              <w:sz w:val="32"/>
              <w:szCs w:val="32"/>
              <w:u w:val="single"/>
            </w:rPr>
          </w:pPr>
        </w:p>
        <w:p w:rsidR="00D215BA" w:rsidRDefault="00D215BA" w:rsidP="004D7EC3">
          <w:pPr>
            <w:pStyle w:val="Heading1"/>
            <w:jc w:val="both"/>
            <w:rPr>
              <w:bCs w:val="0"/>
              <w:sz w:val="32"/>
              <w:szCs w:val="32"/>
              <w:u w:val="single"/>
            </w:rPr>
          </w:pPr>
        </w:p>
        <w:p w:rsidR="00D215BA" w:rsidRDefault="00D215BA"/>
        <w:p w:rsidR="00D215BA" w:rsidRDefault="00D215BA">
          <w:pPr>
            <w:spacing w:after="200" w:line="276" w:lineRule="auto"/>
            <w:rPr>
              <w:b/>
              <w:sz w:val="28"/>
              <w:szCs w:val="28"/>
            </w:rPr>
          </w:pPr>
          <w:r>
            <w:rPr>
              <w:b/>
              <w:sz w:val="28"/>
              <w:szCs w:val="28"/>
            </w:rPr>
            <w:br w:type="page"/>
          </w:r>
        </w:p>
      </w:sdtContent>
    </w:sdt>
    <w:p w:rsidR="00A8585E" w:rsidRPr="00A67A4E" w:rsidRDefault="00A8585E" w:rsidP="00A8585E">
      <w:pPr>
        <w:jc w:val="center"/>
        <w:rPr>
          <w:b/>
          <w:sz w:val="28"/>
          <w:szCs w:val="28"/>
        </w:rPr>
      </w:pPr>
      <w:r w:rsidRPr="00A67A4E">
        <w:rPr>
          <w:b/>
          <w:sz w:val="28"/>
          <w:szCs w:val="28"/>
        </w:rPr>
        <w:lastRenderedPageBreak/>
        <w:t>Administration of Medication Policy</w:t>
      </w:r>
    </w:p>
    <w:p w:rsidR="00A8585E" w:rsidRDefault="00A8585E" w:rsidP="00A8585E"/>
    <w:p w:rsidR="00A8585E" w:rsidRDefault="00A8585E" w:rsidP="00A8585E">
      <w:pPr>
        <w:jc w:val="center"/>
      </w:pPr>
    </w:p>
    <w:p w:rsidR="00A8585E" w:rsidRPr="00A67A4E" w:rsidRDefault="00A8585E" w:rsidP="00A8585E">
      <w:pPr>
        <w:rPr>
          <w:b/>
        </w:rPr>
      </w:pPr>
      <w:r w:rsidRPr="00A67A4E">
        <w:rPr>
          <w:b/>
        </w:rPr>
        <w:t>Introduction:</w:t>
      </w:r>
    </w:p>
    <w:p w:rsidR="00A8585E" w:rsidRPr="00A67A4E" w:rsidRDefault="00A8585E" w:rsidP="00A8585E">
      <w:pPr>
        <w:jc w:val="both"/>
      </w:pPr>
      <w:r w:rsidRPr="00A67A4E">
        <w:t xml:space="preserve">An Administration of Medication policy was recently redrafted through a collaborative school process and was ratified by the </w:t>
      </w:r>
      <w:r w:rsidR="00D215BA">
        <w:t>Board of Management (BoM) on___________.</w:t>
      </w:r>
    </w:p>
    <w:p w:rsidR="00A8585E" w:rsidRPr="00A67A4E" w:rsidRDefault="00A8585E" w:rsidP="00A8585E"/>
    <w:p w:rsidR="00A8585E" w:rsidRPr="00A67A4E" w:rsidRDefault="00A8585E" w:rsidP="00A8585E">
      <w:pPr>
        <w:rPr>
          <w:b/>
        </w:rPr>
      </w:pPr>
      <w:r w:rsidRPr="00A67A4E">
        <w:rPr>
          <w:b/>
        </w:rPr>
        <w:t>Rationale:</w:t>
      </w:r>
    </w:p>
    <w:p w:rsidR="00A8585E" w:rsidRPr="00A67A4E" w:rsidRDefault="00A8585E" w:rsidP="00A8585E">
      <w:r w:rsidRPr="00A67A4E">
        <w:t xml:space="preserve">The policy as outlined was put in place to; </w:t>
      </w:r>
    </w:p>
    <w:p w:rsidR="00A8585E" w:rsidRPr="00A67A4E" w:rsidRDefault="00A8585E" w:rsidP="00A8585E"/>
    <w:p w:rsidR="00A8585E" w:rsidRPr="00A67A4E" w:rsidRDefault="00A8585E" w:rsidP="00A8585E">
      <w:pPr>
        <w:numPr>
          <w:ilvl w:val="0"/>
          <w:numId w:val="1"/>
        </w:numPr>
      </w:pPr>
      <w:r w:rsidRPr="00A67A4E">
        <w:t>Safeguard school staff that are willing to administer medication</w:t>
      </w:r>
    </w:p>
    <w:p w:rsidR="00A8585E" w:rsidRPr="00A67A4E" w:rsidRDefault="00A8585E" w:rsidP="00A8585E">
      <w:pPr>
        <w:numPr>
          <w:ilvl w:val="0"/>
          <w:numId w:val="1"/>
        </w:numPr>
      </w:pPr>
      <w:r w:rsidRPr="00A67A4E">
        <w:t>Ensure the strictest guidelines and controls are in place and that clear instructions are available to staff</w:t>
      </w:r>
    </w:p>
    <w:p w:rsidR="00A8585E" w:rsidRPr="00A67A4E" w:rsidRDefault="00A8585E" w:rsidP="00A8585E">
      <w:pPr>
        <w:numPr>
          <w:ilvl w:val="0"/>
          <w:numId w:val="1"/>
        </w:numPr>
      </w:pPr>
      <w:r w:rsidRPr="00A67A4E">
        <w:t>Protect against possible litigation</w:t>
      </w:r>
    </w:p>
    <w:p w:rsidR="00A8585E" w:rsidRPr="00A67A4E" w:rsidRDefault="00A8585E" w:rsidP="00A8585E"/>
    <w:p w:rsidR="00A8585E" w:rsidRPr="00A67A4E" w:rsidRDefault="00A8585E" w:rsidP="00A8585E">
      <w:pPr>
        <w:rPr>
          <w:b/>
        </w:rPr>
      </w:pPr>
      <w:r w:rsidRPr="00A67A4E">
        <w:rPr>
          <w:b/>
        </w:rPr>
        <w:t>Relationship to School Ethos:</w:t>
      </w:r>
    </w:p>
    <w:p w:rsidR="00A8585E" w:rsidRPr="00A67A4E" w:rsidRDefault="00A8585E" w:rsidP="00A8585E">
      <w:pPr>
        <w:jc w:val="both"/>
      </w:pPr>
      <w:r w:rsidRPr="00A67A4E">
        <w:t>The school promotes positive home-school contacts, not only in relation to the welfare of children, but in relation to all aspects of school life.  This policy is in keeping with the school ethos through the provision of a safe, secure and caring school environment and the furthering of positive home-school links.</w:t>
      </w:r>
    </w:p>
    <w:p w:rsidR="00A8585E" w:rsidRPr="00A67A4E" w:rsidRDefault="00A8585E" w:rsidP="00A8585E"/>
    <w:p w:rsidR="00A8585E" w:rsidRPr="00A67A4E" w:rsidRDefault="00A8585E" w:rsidP="00A8585E">
      <w:r w:rsidRPr="00A67A4E">
        <w:rPr>
          <w:b/>
        </w:rPr>
        <w:t>Aims of this Policy:</w:t>
      </w:r>
    </w:p>
    <w:p w:rsidR="00A8585E" w:rsidRPr="00A67A4E" w:rsidRDefault="00A8585E" w:rsidP="00A8585E">
      <w:r w:rsidRPr="00A67A4E">
        <w:t>The aims and objectives of the policy can be summarised as follows;</w:t>
      </w:r>
    </w:p>
    <w:p w:rsidR="00A8585E" w:rsidRPr="00A67A4E" w:rsidRDefault="00A8585E" w:rsidP="00A8585E"/>
    <w:p w:rsidR="00A8585E" w:rsidRPr="00A67A4E" w:rsidRDefault="00A8585E" w:rsidP="00A8585E">
      <w:pPr>
        <w:numPr>
          <w:ilvl w:val="0"/>
          <w:numId w:val="2"/>
        </w:numPr>
        <w:jc w:val="both"/>
      </w:pPr>
      <w:r w:rsidRPr="00A67A4E">
        <w:t>Minimise health risks to children and staff on the school premises</w:t>
      </w:r>
    </w:p>
    <w:p w:rsidR="00A8585E" w:rsidRPr="00A67A4E" w:rsidRDefault="00A8585E" w:rsidP="00A8585E">
      <w:pPr>
        <w:numPr>
          <w:ilvl w:val="0"/>
          <w:numId w:val="2"/>
        </w:numPr>
        <w:jc w:val="both"/>
      </w:pPr>
      <w:r w:rsidRPr="00A67A4E">
        <w:t>Fulfill the duty of the BoM in relation to Health and Safety requirements</w:t>
      </w:r>
    </w:p>
    <w:p w:rsidR="00A8585E" w:rsidRPr="00A67A4E" w:rsidRDefault="00A8585E" w:rsidP="00A8585E">
      <w:pPr>
        <w:numPr>
          <w:ilvl w:val="0"/>
          <w:numId w:val="2"/>
        </w:numPr>
        <w:jc w:val="both"/>
      </w:pPr>
      <w:r w:rsidRPr="00A67A4E">
        <w:t xml:space="preserve">Provide a framework within which medicines may be administered in cases of emergency or in instances where regularised administration has been agreed with parents/guardians </w:t>
      </w:r>
    </w:p>
    <w:p w:rsidR="00A8585E" w:rsidRPr="00A67A4E" w:rsidRDefault="00A8585E" w:rsidP="00A8585E">
      <w:pPr>
        <w:rPr>
          <w:b/>
        </w:rPr>
      </w:pPr>
    </w:p>
    <w:p w:rsidR="00A8585E" w:rsidRPr="00A67A4E" w:rsidRDefault="00A8585E" w:rsidP="00A8585E">
      <w:pPr>
        <w:rPr>
          <w:b/>
        </w:rPr>
      </w:pPr>
      <w:r w:rsidRPr="00A67A4E">
        <w:rPr>
          <w:b/>
        </w:rPr>
        <w:t>In –School Procedures:</w:t>
      </w:r>
    </w:p>
    <w:p w:rsidR="00A8585E" w:rsidRPr="00A67A4E" w:rsidRDefault="00A8585E" w:rsidP="00A8585E"/>
    <w:p w:rsidR="00A8585E" w:rsidRPr="00A67A4E" w:rsidRDefault="00A8585E" w:rsidP="00A8585E">
      <w:pPr>
        <w:jc w:val="both"/>
      </w:pPr>
      <w:r w:rsidRPr="00A67A4E">
        <w:t>Parents are required to complete a Health/Medication form when enrolling their child</w:t>
      </w:r>
      <w:r>
        <w:t>/children</w:t>
      </w:r>
      <w:r w:rsidRPr="00A67A4E">
        <w:t xml:space="preserve"> in the school.  No teacher is obliged to administer medicine or drugs to a pupil and any teacher willing to do so works under the controlled guidelines outlined below.</w:t>
      </w:r>
    </w:p>
    <w:p w:rsidR="00A8585E" w:rsidRPr="00A67A4E" w:rsidRDefault="00A8585E" w:rsidP="00A8585E">
      <w:pPr>
        <w:jc w:val="both"/>
      </w:pPr>
    </w:p>
    <w:p w:rsidR="00A8585E" w:rsidRPr="00A67A4E" w:rsidRDefault="00A8585E" w:rsidP="00A8585E">
      <w:pPr>
        <w:numPr>
          <w:ilvl w:val="0"/>
          <w:numId w:val="3"/>
        </w:numPr>
        <w:jc w:val="both"/>
      </w:pPr>
      <w:r w:rsidRPr="00A67A4E">
        <w:t xml:space="preserve">Prescribed medicines will only be administered after parents of the pupil concerned have written to the BoM requesting the Board to authorise a member of the teaching staff to do so.  </w:t>
      </w:r>
      <w:r w:rsidRPr="004A0EE2">
        <w:rPr>
          <w:b/>
        </w:rPr>
        <w:t>Under no circumstance will non-prescribed medicines be either stored or administered in the school</w:t>
      </w:r>
      <w:r w:rsidRPr="00A67A4E">
        <w:t>.  The Board will seek indemnity from parents in respect of any liability arising from the administration of medicines</w:t>
      </w:r>
    </w:p>
    <w:p w:rsidR="00A8585E" w:rsidRPr="00A67A4E" w:rsidRDefault="00A8585E" w:rsidP="00A8585E">
      <w:pPr>
        <w:ind w:left="360"/>
      </w:pPr>
    </w:p>
    <w:p w:rsidR="00A8585E" w:rsidRPr="00A67A4E" w:rsidRDefault="00A8585E" w:rsidP="00A8585E">
      <w:pPr>
        <w:numPr>
          <w:ilvl w:val="0"/>
          <w:numId w:val="3"/>
        </w:numPr>
        <w:jc w:val="both"/>
      </w:pPr>
      <w:r w:rsidRPr="00A67A4E">
        <w:t>The school generally advocates the self administration (e.g. inhalers) of medicine under the supervision of a responsible adult, exercising the standard of care of a prudent parent.  No medicines are stored on the school premises.  A small quantity of prescription drugs will be stored in the Administration Office if a child requires self-administering on a daily basis and parents have requested storage facilities.  Parents are responsible for the provision of medication and notification of change of dosage</w:t>
      </w:r>
    </w:p>
    <w:p w:rsidR="00A8585E" w:rsidRPr="00A67A4E" w:rsidRDefault="00A8585E" w:rsidP="00A8585E">
      <w:pPr>
        <w:jc w:val="both"/>
        <w:rPr>
          <w:b/>
        </w:rPr>
      </w:pPr>
    </w:p>
    <w:p w:rsidR="00D215BA" w:rsidRDefault="00D215BA" w:rsidP="00A8585E">
      <w:pPr>
        <w:jc w:val="both"/>
        <w:rPr>
          <w:b/>
        </w:rPr>
      </w:pPr>
    </w:p>
    <w:p w:rsidR="00A8585E" w:rsidRPr="00A67A4E" w:rsidRDefault="00A8585E" w:rsidP="00A8585E">
      <w:pPr>
        <w:jc w:val="both"/>
      </w:pPr>
      <w:r w:rsidRPr="00A67A4E">
        <w:rPr>
          <w:b/>
        </w:rPr>
        <w:lastRenderedPageBreak/>
        <w:t>Emergencies:</w:t>
      </w:r>
    </w:p>
    <w:p w:rsidR="00A8585E" w:rsidRPr="00A67A4E" w:rsidRDefault="00A8585E" w:rsidP="00A8585E">
      <w:pPr>
        <w:jc w:val="both"/>
      </w:pPr>
      <w:r w:rsidRPr="00A67A4E">
        <w:t>In the event of an emergency, teachers should do no more than is necessary and appropriate to relieve extreme distress or prevent further and otherwise irreparable harm.  Qualified medical treatment should be secured in emergencies at the earliest opportunity.</w:t>
      </w:r>
    </w:p>
    <w:p w:rsidR="00A8585E" w:rsidRPr="00A67A4E" w:rsidRDefault="00A8585E" w:rsidP="00A8585E">
      <w:pPr>
        <w:jc w:val="both"/>
      </w:pPr>
    </w:p>
    <w:p w:rsidR="00A8585E" w:rsidRPr="00A67A4E" w:rsidRDefault="00A8585E" w:rsidP="00A8585E">
      <w:pPr>
        <w:jc w:val="both"/>
      </w:pPr>
      <w:r w:rsidRPr="00A67A4E">
        <w:t>Where no qualified medical treatment is available, and circumstances warrant immediate medical attention, designated staff members may take a child into Accident and Emergency without delay.  Parents will be contacted simultaneously.</w:t>
      </w:r>
    </w:p>
    <w:p w:rsidR="00A8585E" w:rsidRPr="00A67A4E" w:rsidRDefault="00A8585E" w:rsidP="00A8585E">
      <w:pPr>
        <w:jc w:val="both"/>
      </w:pPr>
    </w:p>
    <w:p w:rsidR="00A8585E" w:rsidRPr="00A67A4E" w:rsidRDefault="00A8585E" w:rsidP="00A8585E">
      <w:pPr>
        <w:jc w:val="both"/>
      </w:pPr>
      <w:r w:rsidRPr="00A67A4E">
        <w:t>In addition, parents must ensure that teachers are made aware in writing of any medical condition which their child is suffering from.  For example children who are epileptics, diabetics etc. may have a seizure at any time and teachers must be made aware of symptoms in order to ensure that treatment may be given by appropriate persons.</w:t>
      </w:r>
    </w:p>
    <w:p w:rsidR="00A8585E" w:rsidRPr="00A67A4E" w:rsidRDefault="00A8585E" w:rsidP="00A8585E"/>
    <w:p w:rsidR="00A8585E" w:rsidRPr="00A67A4E" w:rsidRDefault="00A8585E" w:rsidP="00A8585E">
      <w:pPr>
        <w:jc w:val="both"/>
      </w:pPr>
      <w:r w:rsidRPr="00A67A4E">
        <w:t>Written details are required from the parents/guardians outlining the child’s personal details, name of medication, prescribed dosage, whether the child is capable of self-administration and the circumstances under which the medication is to be given.  Parents should also outline clearly proper procedures for children who require medication for life threatening conditions.</w:t>
      </w:r>
    </w:p>
    <w:p w:rsidR="00A8585E" w:rsidRPr="00A67A4E" w:rsidRDefault="00A8585E" w:rsidP="00A8585E"/>
    <w:p w:rsidR="00A8585E" w:rsidRDefault="00A8585E" w:rsidP="00A8585E">
      <w:r w:rsidRPr="00A67A4E">
        <w:t>The school maintains an up to date register of contact details of all parents/guardians including emergency numbers.  This is updated in September of each new school year.</w:t>
      </w:r>
    </w:p>
    <w:p w:rsidR="00A8585E" w:rsidRDefault="00A8585E" w:rsidP="00A8585E"/>
    <w:p w:rsidR="00A8585E" w:rsidRPr="00821CC1" w:rsidRDefault="00A8585E" w:rsidP="00A8585E">
      <w:pPr>
        <w:rPr>
          <w:b/>
        </w:rPr>
      </w:pPr>
      <w:r w:rsidRPr="00A67A4E">
        <w:rPr>
          <w:b/>
        </w:rPr>
        <w:t>First Aid:</w:t>
      </w:r>
    </w:p>
    <w:p w:rsidR="00A8585E" w:rsidRPr="00A67A4E" w:rsidRDefault="001A3F55" w:rsidP="00A8585E">
      <w:r>
        <w:t xml:space="preserve">Some members of </w:t>
      </w:r>
      <w:r w:rsidR="00A8585E">
        <w:t xml:space="preserve">Staff have </w:t>
      </w:r>
      <w:r>
        <w:t>had first</w:t>
      </w:r>
      <w:r w:rsidR="00A8585E">
        <w:t xml:space="preserve"> aid training. This training will be re</w:t>
      </w:r>
      <w:r w:rsidR="004A0EE2">
        <w:t>view</w:t>
      </w:r>
      <w:r w:rsidR="00A8585E">
        <w:t>ed at regular intervals. Parents have been informed that first aid is available in the school and that the school must be informed of any and all allergies that their child/children may have. (Allergy information is updated each September) Parents have the right to abstain from the administration of school based first aid in writing (e.g. use of plasters and anti-sceptic wipes etc.)</w:t>
      </w:r>
    </w:p>
    <w:p w:rsidR="00A8585E" w:rsidRPr="00A67A4E" w:rsidRDefault="00A8585E" w:rsidP="00A8585E"/>
    <w:p w:rsidR="00A8585E" w:rsidRPr="00A67A4E" w:rsidRDefault="00A8585E" w:rsidP="00A8585E">
      <w:pPr>
        <w:rPr>
          <w:b/>
        </w:rPr>
      </w:pPr>
      <w:r w:rsidRPr="00A67A4E">
        <w:rPr>
          <w:b/>
        </w:rPr>
        <w:t>First Aid Boxes:</w:t>
      </w:r>
    </w:p>
    <w:p w:rsidR="00A8585E" w:rsidRPr="00A67A4E" w:rsidRDefault="00A8585E" w:rsidP="00A8585E">
      <w:pPr>
        <w:jc w:val="both"/>
      </w:pPr>
      <w:r w:rsidRPr="00A67A4E">
        <w:t xml:space="preserve">A first aid box is kept in </w:t>
      </w:r>
      <w:r>
        <w:t>the staffroom</w:t>
      </w:r>
      <w:r w:rsidRPr="00A67A4E">
        <w:t xml:space="preserve"> containing anti-septic wipes, anti-septic bandages, sprays, steri-strips, cot</w:t>
      </w:r>
      <w:r>
        <w:t xml:space="preserve">ton wool, scissors etc.  A first aid </w:t>
      </w:r>
      <w:r w:rsidRPr="00A67A4E">
        <w:t>kit is taken when children are engaged in out of school activities such as tours, football/hurling games and athletic activities.</w:t>
      </w:r>
    </w:p>
    <w:p w:rsidR="00A8585E" w:rsidRPr="00A67A4E" w:rsidRDefault="00A8585E" w:rsidP="00A8585E"/>
    <w:p w:rsidR="00A8585E" w:rsidRPr="00A67A4E" w:rsidRDefault="00A8585E" w:rsidP="00A8585E">
      <w:pPr>
        <w:rPr>
          <w:b/>
        </w:rPr>
      </w:pPr>
      <w:r w:rsidRPr="00A67A4E">
        <w:rPr>
          <w:b/>
        </w:rPr>
        <w:t>General Recommendations:</w:t>
      </w:r>
    </w:p>
    <w:p w:rsidR="00A8585E" w:rsidRPr="00A67A4E" w:rsidRDefault="00A8585E" w:rsidP="00A8585E">
      <w:pPr>
        <w:jc w:val="both"/>
      </w:pPr>
      <w:r w:rsidRPr="00A67A4E">
        <w:t>We recommend that any child who shows signs of illness should be kept at home; requests from parents to keep their children in at lunch break are not encouraged.  A child too sick to play with peers should not be in school.</w:t>
      </w:r>
    </w:p>
    <w:p w:rsidR="00A8585E" w:rsidRPr="00A67A4E" w:rsidRDefault="00A8585E" w:rsidP="00A8585E">
      <w:pPr>
        <w:jc w:val="both"/>
      </w:pPr>
    </w:p>
    <w:p w:rsidR="00A8585E" w:rsidRPr="00A67A4E" w:rsidRDefault="00A8585E" w:rsidP="00A8585E">
      <w:pPr>
        <w:jc w:val="both"/>
      </w:pPr>
      <w:r w:rsidRPr="00A67A4E">
        <w:t xml:space="preserve">The BoM </w:t>
      </w:r>
      <w:r>
        <w:t xml:space="preserve">has included </w:t>
      </w:r>
      <w:r w:rsidRPr="00A67A4E">
        <w:t>an Accident and Emergency Consent form in the General Medical form completed by each parent on the enrolment of their child.</w:t>
      </w:r>
    </w:p>
    <w:p w:rsidR="00A8585E" w:rsidRPr="00A67A4E" w:rsidRDefault="00A8585E" w:rsidP="00A8585E">
      <w:pPr>
        <w:jc w:val="both"/>
      </w:pPr>
    </w:p>
    <w:p w:rsidR="00A8585E" w:rsidRPr="00A67A4E" w:rsidRDefault="00A8585E" w:rsidP="00A8585E">
      <w:pPr>
        <w:rPr>
          <w:b/>
        </w:rPr>
      </w:pPr>
      <w:r w:rsidRPr="00A67A4E">
        <w:rPr>
          <w:b/>
        </w:rPr>
        <w:t>Roles and Responsibilities:</w:t>
      </w:r>
    </w:p>
    <w:p w:rsidR="00A8585E" w:rsidRPr="00A67A4E" w:rsidRDefault="00A8585E" w:rsidP="00A8585E">
      <w:pPr>
        <w:jc w:val="both"/>
      </w:pPr>
      <w:r w:rsidRPr="00A67A4E">
        <w:t xml:space="preserve">The BoM has overall responsibility for the implementation and monitoring of the school policy on Administration of Medication.  The Principal is the day to day manager of routines contained in the policy with the assistance of all staff members.  </w:t>
      </w:r>
    </w:p>
    <w:p w:rsidR="00A8585E" w:rsidRPr="00A67A4E" w:rsidRDefault="00A8585E" w:rsidP="00A8585E">
      <w:pPr>
        <w:rPr>
          <w:b/>
        </w:rPr>
      </w:pPr>
    </w:p>
    <w:p w:rsidR="00A8585E" w:rsidRPr="00A67A4E" w:rsidRDefault="00A8585E" w:rsidP="00A8585E">
      <w:pPr>
        <w:rPr>
          <w:b/>
        </w:rPr>
      </w:pPr>
    </w:p>
    <w:p w:rsidR="00A8585E" w:rsidRPr="00A67A4E" w:rsidRDefault="00A8585E" w:rsidP="00A8585E">
      <w:pPr>
        <w:rPr>
          <w:b/>
        </w:rPr>
      </w:pPr>
      <w:r w:rsidRPr="00A67A4E">
        <w:rPr>
          <w:b/>
        </w:rPr>
        <w:lastRenderedPageBreak/>
        <w:t>Success Criteria:</w:t>
      </w:r>
    </w:p>
    <w:p w:rsidR="00A8585E" w:rsidRPr="00A67A4E" w:rsidRDefault="00A8585E" w:rsidP="00A8585E">
      <w:pPr>
        <w:jc w:val="both"/>
      </w:pPr>
      <w:r w:rsidRPr="00A67A4E">
        <w:t>The effectiveness of the school policy in its present form is measured by the following criteria;</w:t>
      </w:r>
    </w:p>
    <w:p w:rsidR="00A8585E" w:rsidRPr="00A67A4E" w:rsidRDefault="00A8585E" w:rsidP="00A8585E">
      <w:pPr>
        <w:jc w:val="both"/>
      </w:pPr>
    </w:p>
    <w:p w:rsidR="00A8585E" w:rsidRPr="00A67A4E" w:rsidRDefault="00A8585E" w:rsidP="00A8585E">
      <w:pPr>
        <w:numPr>
          <w:ilvl w:val="0"/>
          <w:numId w:val="4"/>
        </w:numPr>
        <w:jc w:val="both"/>
      </w:pPr>
      <w:r w:rsidRPr="00A67A4E">
        <w:t>Compliance with Health and Safety legislation</w:t>
      </w:r>
    </w:p>
    <w:p w:rsidR="00A8585E" w:rsidRPr="00A67A4E" w:rsidRDefault="00A8585E" w:rsidP="00A8585E">
      <w:pPr>
        <w:ind w:left="360"/>
        <w:jc w:val="both"/>
      </w:pPr>
    </w:p>
    <w:p w:rsidR="00A8585E" w:rsidRPr="00A67A4E" w:rsidRDefault="00A8585E" w:rsidP="00A8585E">
      <w:pPr>
        <w:numPr>
          <w:ilvl w:val="0"/>
          <w:numId w:val="4"/>
        </w:numPr>
        <w:jc w:val="both"/>
      </w:pPr>
      <w:r w:rsidRPr="00A67A4E">
        <w:t>Maintaining a safe and caring environment for children</w:t>
      </w:r>
    </w:p>
    <w:p w:rsidR="00A8585E" w:rsidRPr="00A67A4E" w:rsidRDefault="00A8585E" w:rsidP="00A8585E">
      <w:pPr>
        <w:jc w:val="both"/>
      </w:pPr>
    </w:p>
    <w:p w:rsidR="00A8585E" w:rsidRPr="00A67A4E" w:rsidRDefault="00A8585E" w:rsidP="00A8585E">
      <w:pPr>
        <w:numPr>
          <w:ilvl w:val="0"/>
          <w:numId w:val="4"/>
        </w:numPr>
        <w:jc w:val="both"/>
      </w:pPr>
      <w:r w:rsidRPr="00A67A4E">
        <w:t>Positive feedback from parents/teachers</w:t>
      </w:r>
    </w:p>
    <w:p w:rsidR="00A8585E" w:rsidRPr="00A67A4E" w:rsidRDefault="00A8585E" w:rsidP="00A8585E">
      <w:pPr>
        <w:jc w:val="both"/>
      </w:pPr>
    </w:p>
    <w:p w:rsidR="00A8585E" w:rsidRPr="00A67A4E" w:rsidRDefault="00A8585E" w:rsidP="00A8585E">
      <w:pPr>
        <w:numPr>
          <w:ilvl w:val="0"/>
          <w:numId w:val="4"/>
        </w:numPr>
        <w:jc w:val="both"/>
      </w:pPr>
      <w:r w:rsidRPr="00A67A4E">
        <w:t>Ensuring the primary responsibility for administering remains with parents/guardians</w:t>
      </w:r>
    </w:p>
    <w:p w:rsidR="00A8585E" w:rsidRPr="00A67A4E" w:rsidRDefault="00A8585E" w:rsidP="00A8585E"/>
    <w:p w:rsidR="001A3F55" w:rsidRPr="00A67A4E" w:rsidRDefault="001A3F55" w:rsidP="001A3F55">
      <w:pPr>
        <w:rPr>
          <w:b/>
        </w:rPr>
      </w:pPr>
      <w:r w:rsidRPr="00A67A4E">
        <w:rPr>
          <w:b/>
        </w:rPr>
        <w:t>Ratification and Review:</w:t>
      </w:r>
    </w:p>
    <w:p w:rsidR="001A3F55" w:rsidRPr="00A67A4E" w:rsidRDefault="001A3F55" w:rsidP="001A3F55">
      <w:pPr>
        <w:jc w:val="both"/>
      </w:pPr>
      <w:r w:rsidRPr="00A67A4E">
        <w:t>This policy was ratified by the B</w:t>
      </w:r>
      <w:r>
        <w:t>O</w:t>
      </w:r>
      <w:r w:rsidRPr="00A67A4E">
        <w:t>M</w:t>
      </w:r>
      <w:r>
        <w:t xml:space="preserve"> in_________________.</w:t>
      </w:r>
      <w:r w:rsidRPr="00A67A4E">
        <w:t xml:space="preserve"> It will be reviewed in the event of incidents or on the enrolment of child/children with significant medical conditions, but no later than </w:t>
      </w:r>
      <w:r>
        <w:t>December 20</w:t>
      </w:r>
      <w:r w:rsidR="00D215BA">
        <w:t>20</w:t>
      </w:r>
    </w:p>
    <w:p w:rsidR="001A3F55" w:rsidRPr="00A67A4E" w:rsidRDefault="001A3F55" w:rsidP="001A3F55"/>
    <w:p w:rsidR="001A3F55" w:rsidRPr="00A67A4E" w:rsidRDefault="001A3F55" w:rsidP="001A3F55">
      <w:pPr>
        <w:rPr>
          <w:b/>
        </w:rPr>
      </w:pPr>
      <w:r w:rsidRPr="00A67A4E">
        <w:rPr>
          <w:b/>
        </w:rPr>
        <w:t>Implementation:</w:t>
      </w:r>
    </w:p>
    <w:p w:rsidR="001A3F55" w:rsidRPr="00A67A4E" w:rsidRDefault="001A3F55" w:rsidP="001A3F55">
      <w:r w:rsidRPr="00A67A4E">
        <w:t>The</w:t>
      </w:r>
      <w:r w:rsidR="00D215BA">
        <w:t xml:space="preserve"> reviewed </w:t>
      </w:r>
      <w:r w:rsidR="00D215BA" w:rsidRPr="00A67A4E">
        <w:t>policy</w:t>
      </w:r>
      <w:r>
        <w:t xml:space="preserve"> will be implemented in </w:t>
      </w:r>
      <w:r w:rsidR="00D215BA">
        <w:t>November 2018</w:t>
      </w:r>
    </w:p>
    <w:p w:rsidR="001347FD" w:rsidRDefault="001347FD" w:rsidP="001A3F55"/>
    <w:p w:rsidR="00D215BA" w:rsidRDefault="00D215BA" w:rsidP="001A3F55"/>
    <w:p w:rsidR="00AE5905" w:rsidRDefault="00AE5905" w:rsidP="001A3F55">
      <w:r>
        <w:t xml:space="preserve">Signed Chairperson BOM _________________________________ Date </w:t>
      </w:r>
    </w:p>
    <w:sectPr w:rsidR="00AE5905" w:rsidSect="00D215BA">
      <w:headerReference w:type="default" r:id="rId8"/>
      <w:footerReference w:type="default" r:id="rId9"/>
      <w:pgSz w:w="11907" w:h="16839"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E8B" w:rsidRDefault="00ED2E8B">
      <w:r>
        <w:separator/>
      </w:r>
    </w:p>
  </w:endnote>
  <w:endnote w:type="continuationSeparator" w:id="0">
    <w:p w:rsidR="00ED2E8B" w:rsidRDefault="00ED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A4E" w:rsidRDefault="00ED2E8B">
    <w:pPr>
      <w:pStyle w:val="Footer"/>
    </w:pPr>
  </w:p>
  <w:p w:rsidR="00784BED" w:rsidRDefault="00ED2E8B" w:rsidP="007E364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E8B" w:rsidRDefault="00ED2E8B">
      <w:r>
        <w:separator/>
      </w:r>
    </w:p>
  </w:footnote>
  <w:footnote w:type="continuationSeparator" w:id="0">
    <w:p w:rsidR="00ED2E8B" w:rsidRDefault="00ED2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8D" w:rsidRDefault="00ED2E8B">
    <w:pPr>
      <w:pStyle w:val="Header"/>
    </w:pPr>
    <w:sdt>
      <w:sdtPr>
        <w:id w:val="1175400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0EE2">
      <w:t>Ballyoughter</w:t>
    </w:r>
    <w:r w:rsidR="00A8585E">
      <w:t xml:space="preserve"> N.S.</w:t>
    </w:r>
    <w:r w:rsidR="00D215BA">
      <w:t xml:space="preserve"> 10780L</w:t>
    </w:r>
  </w:p>
  <w:p w:rsidR="000E6F8D" w:rsidRDefault="00ED2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52BE9"/>
    <w:multiLevelType w:val="hybridMultilevel"/>
    <w:tmpl w:val="859E9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7D54F4"/>
    <w:multiLevelType w:val="hybridMultilevel"/>
    <w:tmpl w:val="A344E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935D1E"/>
    <w:multiLevelType w:val="hybridMultilevel"/>
    <w:tmpl w:val="0C9E64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3A374F"/>
    <w:multiLevelType w:val="hybridMultilevel"/>
    <w:tmpl w:val="12326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5E"/>
    <w:rsid w:val="000F0EA0"/>
    <w:rsid w:val="001347FD"/>
    <w:rsid w:val="00193E92"/>
    <w:rsid w:val="001A3F55"/>
    <w:rsid w:val="0025361B"/>
    <w:rsid w:val="003565ED"/>
    <w:rsid w:val="00356706"/>
    <w:rsid w:val="00453430"/>
    <w:rsid w:val="004A0EE2"/>
    <w:rsid w:val="004C6796"/>
    <w:rsid w:val="004F53DF"/>
    <w:rsid w:val="00504DEC"/>
    <w:rsid w:val="00520832"/>
    <w:rsid w:val="005E5885"/>
    <w:rsid w:val="006E3D06"/>
    <w:rsid w:val="006E4BEF"/>
    <w:rsid w:val="00A735DB"/>
    <w:rsid w:val="00A8585E"/>
    <w:rsid w:val="00AB0D59"/>
    <w:rsid w:val="00AC68E5"/>
    <w:rsid w:val="00AE4ADF"/>
    <w:rsid w:val="00AE5905"/>
    <w:rsid w:val="00BD391F"/>
    <w:rsid w:val="00BD7E43"/>
    <w:rsid w:val="00C47370"/>
    <w:rsid w:val="00D215BA"/>
    <w:rsid w:val="00E93BD3"/>
    <w:rsid w:val="00ED2E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16E0DF5-2662-4961-B31D-0A91384E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85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15BA"/>
    <w:pPr>
      <w:keepNext/>
      <w:outlineLvl w:val="0"/>
    </w:pPr>
    <w:rPr>
      <w:b/>
      <w:bCs/>
      <w:sz w:val="5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585E"/>
    <w:pPr>
      <w:tabs>
        <w:tab w:val="center" w:pos="4320"/>
        <w:tab w:val="right" w:pos="8640"/>
      </w:tabs>
    </w:pPr>
  </w:style>
  <w:style w:type="character" w:customStyle="1" w:styleId="HeaderChar">
    <w:name w:val="Header Char"/>
    <w:basedOn w:val="DefaultParagraphFont"/>
    <w:link w:val="Header"/>
    <w:uiPriority w:val="99"/>
    <w:rsid w:val="00A8585E"/>
    <w:rPr>
      <w:rFonts w:ascii="Times New Roman" w:eastAsia="Times New Roman" w:hAnsi="Times New Roman" w:cs="Times New Roman"/>
      <w:sz w:val="24"/>
      <w:szCs w:val="24"/>
      <w:lang w:val="en-US"/>
    </w:rPr>
  </w:style>
  <w:style w:type="paragraph" w:styleId="Footer">
    <w:name w:val="footer"/>
    <w:basedOn w:val="Normal"/>
    <w:link w:val="FooterChar"/>
    <w:uiPriority w:val="99"/>
    <w:rsid w:val="00A8585E"/>
    <w:pPr>
      <w:tabs>
        <w:tab w:val="center" w:pos="4320"/>
        <w:tab w:val="right" w:pos="8640"/>
      </w:tabs>
    </w:pPr>
  </w:style>
  <w:style w:type="character" w:customStyle="1" w:styleId="FooterChar">
    <w:name w:val="Footer Char"/>
    <w:basedOn w:val="DefaultParagraphFont"/>
    <w:link w:val="Footer"/>
    <w:uiPriority w:val="99"/>
    <w:rsid w:val="00A8585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85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85E"/>
    <w:rPr>
      <w:rFonts w:ascii="Segoe UI" w:eastAsia="Times New Roman" w:hAnsi="Segoe UI" w:cs="Segoe UI"/>
      <w:sz w:val="18"/>
      <w:szCs w:val="18"/>
      <w:lang w:val="en-US"/>
    </w:rPr>
  </w:style>
  <w:style w:type="character" w:customStyle="1" w:styleId="Heading1Char">
    <w:name w:val="Heading 1 Char"/>
    <w:basedOn w:val="DefaultParagraphFont"/>
    <w:link w:val="Heading1"/>
    <w:rsid w:val="00D215BA"/>
    <w:rPr>
      <w:rFonts w:ascii="Times New Roman" w:eastAsia="Times New Roman" w:hAnsi="Times New Roman" w:cs="Times New Roman"/>
      <w:b/>
      <w:bCs/>
      <w:sz w:val="52"/>
      <w:szCs w:val="24"/>
      <w:lang w:val="en-GB"/>
    </w:rPr>
  </w:style>
  <w:style w:type="paragraph" w:styleId="NoSpacing">
    <w:name w:val="No Spacing"/>
    <w:link w:val="NoSpacingChar"/>
    <w:uiPriority w:val="1"/>
    <w:qFormat/>
    <w:rsid w:val="00D215BA"/>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215BA"/>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Boolavogue National School</dc:creator>
  <cp:lastModifiedBy>BallyoughterNS</cp:lastModifiedBy>
  <cp:revision>2</cp:revision>
  <cp:lastPrinted>2015-10-02T17:02:00Z</cp:lastPrinted>
  <dcterms:created xsi:type="dcterms:W3CDTF">2018-10-13T10:22:00Z</dcterms:created>
  <dcterms:modified xsi:type="dcterms:W3CDTF">2018-10-13T10:22:00Z</dcterms:modified>
</cp:coreProperties>
</file>